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28" w:rsidRPr="005C3981" w:rsidRDefault="005C3981" w:rsidP="0014092E">
      <w:pPr>
        <w:spacing w:before="100" w:beforeAutospacing="1" w:after="100" w:afterAutospacing="1" w:line="240" w:lineRule="auto"/>
        <w:jc w:val="center"/>
        <w:rPr>
          <w:b/>
          <w:bCs/>
          <w:i/>
          <w:iCs/>
          <w:color w:val="000000" w:themeColor="text1"/>
          <w:sz w:val="23"/>
          <w:szCs w:val="23"/>
          <w:lang w:eastAsia="tr-TR"/>
        </w:rPr>
      </w:pPr>
      <w:r w:rsidRPr="005C3981">
        <w:rPr>
          <w:b/>
          <w:bCs/>
          <w:i/>
          <w:iCs/>
          <w:color w:val="000000" w:themeColor="text1"/>
          <w:sz w:val="23"/>
          <w:szCs w:val="23"/>
          <w:lang w:eastAsia="tr-TR"/>
        </w:rPr>
        <w:t>FATİH SULTAN MEHMET ORTA</w:t>
      </w:r>
      <w:r w:rsidR="00392328" w:rsidRPr="005C3981">
        <w:rPr>
          <w:b/>
          <w:bCs/>
          <w:i/>
          <w:iCs/>
          <w:color w:val="000000" w:themeColor="text1"/>
          <w:sz w:val="23"/>
          <w:szCs w:val="23"/>
          <w:lang w:eastAsia="tr-TR"/>
        </w:rPr>
        <w:t xml:space="preserve">OKULU MÜDÜRLÜĞÜ </w:t>
      </w:r>
      <w:r w:rsidR="00392328" w:rsidRPr="005C3981">
        <w:rPr>
          <w:b/>
          <w:bCs/>
          <w:i/>
          <w:iCs/>
          <w:color w:val="000000" w:themeColor="text1"/>
          <w:sz w:val="23"/>
          <w:szCs w:val="23"/>
          <w:lang w:eastAsia="tr-TR"/>
        </w:rPr>
        <w:br/>
        <w:t>HİZMET STANDARTLARI TABLOSU</w:t>
      </w:r>
    </w:p>
    <w:tbl>
      <w:tblPr>
        <w:tblpPr w:leftFromText="45" w:rightFromText="45" w:vertAnchor="text" w:tblpXSpec="center"/>
        <w:tblW w:w="10080" w:type="dxa"/>
        <w:tblCellSpacing w:w="0" w:type="dxa"/>
        <w:tblBorders>
          <w:top w:val="outset" w:sz="12" w:space="0" w:color="3C6AE6"/>
          <w:left w:val="outset" w:sz="12" w:space="0" w:color="3C6AE6"/>
          <w:bottom w:val="outset" w:sz="12" w:space="0" w:color="3C6AE6"/>
          <w:right w:val="outset" w:sz="12" w:space="0" w:color="3C6AE6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71"/>
        <w:gridCol w:w="2636"/>
        <w:gridCol w:w="3929"/>
        <w:gridCol w:w="2144"/>
      </w:tblGrid>
      <w:tr w:rsidR="005C3981" w:rsidRPr="005C3981" w:rsidTr="009E1648">
        <w:trPr>
          <w:tblCellSpacing w:w="0" w:type="dxa"/>
        </w:trPr>
        <w:tc>
          <w:tcPr>
            <w:tcW w:w="1371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 xml:space="preserve">SIRA NO </w:t>
            </w:r>
          </w:p>
        </w:tc>
        <w:tc>
          <w:tcPr>
            <w:tcW w:w="2636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VATANDAŞA SUNULAN HİZMETİN ADI</w:t>
            </w:r>
          </w:p>
        </w:tc>
        <w:tc>
          <w:tcPr>
            <w:tcW w:w="3929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BAŞVURUDA İSTENİLEN BELGELER</w:t>
            </w:r>
          </w:p>
        </w:tc>
        <w:tc>
          <w:tcPr>
            <w:tcW w:w="2144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 xml:space="preserve">HİZMETİN TAMAMLANMA SÜRESİ 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>(EN GEÇ SÜRE)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5C3981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> </w:t>
            </w:r>
            <w:r w:rsidR="005C3981"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FATİH SULTAN MEHMET ORTA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OKULU ÖĞRENCİ-VELİ HİZMET STANDARDI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371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636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 xml:space="preserve">ÖĞRENCİ KAYITLARI </w:t>
            </w:r>
          </w:p>
        </w:tc>
        <w:tc>
          <w:tcPr>
            <w:tcW w:w="3929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1- T.C. Kimlik numarası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>2- Şehit ve muharip gazi çocukları ile özel eğitime ihtiyacı olan çocuklar için durumlarını gösteren belge ( İ.K.O.Y Madde: 11)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>3- Veli Sözleşmesi ( Okul tarafından verilecektir.)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>4- Öğrencinin Okul Kayıt Alanında İkamet Ediyor Olması.( İ.K.O.Y. Madde:11)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>5- Kontenjanın Dolmaması Üzerine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 xml:space="preserve"> * Kontenjan yine dolmadığı takdirde alan dışından gelen öğrenciler arasından kura çekilmesi. </w:t>
            </w:r>
          </w:p>
        </w:tc>
        <w:tc>
          <w:tcPr>
            <w:tcW w:w="2144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10 Dakika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371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636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ANASINIFI KAYITLARI</w:t>
            </w:r>
          </w:p>
        </w:tc>
        <w:tc>
          <w:tcPr>
            <w:tcW w:w="3929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9E1648">
            <w:pPr>
              <w:spacing w:after="0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1- T.C. Kimlik numarası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>2- Aşı Kartı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>3- 4 Adet Fotoğraf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>4- Öğrenci Kayıt Başvuru ve Öğrenci Bilgi Formları (Veli Tarafından Doldurulacak)</w:t>
            </w:r>
          </w:p>
          <w:p w:rsidR="00392328" w:rsidRPr="005C3981" w:rsidRDefault="00392328" w:rsidP="009E1648">
            <w:pPr>
              <w:spacing w:after="0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5-Süt izin formu</w:t>
            </w:r>
          </w:p>
          <w:p w:rsidR="00392328" w:rsidRPr="005C3981" w:rsidRDefault="00392328" w:rsidP="009E1648">
            <w:pPr>
              <w:spacing w:after="0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6-Kurum üzüm izin formu</w:t>
            </w:r>
          </w:p>
          <w:p w:rsidR="00392328" w:rsidRPr="005C3981" w:rsidRDefault="00392328" w:rsidP="009E1648">
            <w:pPr>
              <w:spacing w:after="0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7-Sözleşme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>*</w:t>
            </w:r>
            <w:proofErr w:type="gramStart"/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(</w:t>
            </w:r>
            <w:proofErr w:type="gramEnd"/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Bütün formlar Okul Müdürlüğü tarafından sağlanacaktır.</w:t>
            </w:r>
            <w:r w:rsidRPr="005C3981">
              <w:rPr>
                <w:color w:val="000000" w:themeColor="text1"/>
              </w:rPr>
              <w:t xml:space="preserve"> 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)*</w:t>
            </w:r>
          </w:p>
        </w:tc>
        <w:tc>
          <w:tcPr>
            <w:tcW w:w="2144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10 Dakika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371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 </w:t>
            </w:r>
          </w:p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636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 xml:space="preserve">ÖĞRENCİ NAKİL VE GEÇİŞLER </w:t>
            </w:r>
          </w:p>
        </w:tc>
        <w:tc>
          <w:tcPr>
            <w:tcW w:w="3929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 xml:space="preserve">1- </w:t>
            </w:r>
            <w:hyperlink r:id="rId5" w:tgtFrame="_blank" w:history="1">
              <w:r w:rsidRPr="005C3981">
                <w:rPr>
                  <w:b/>
                  <w:bCs/>
                  <w:i/>
                  <w:iCs/>
                  <w:color w:val="000000" w:themeColor="text1"/>
                  <w:sz w:val="18"/>
                  <w:szCs w:val="18"/>
                  <w:lang w:eastAsia="tr-TR"/>
                </w:rPr>
                <w:t>Veli Dilekçesi &gt;&gt;&gt;&gt;&gt;</w:t>
              </w:r>
            </w:hyperlink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>2- Şehit ve muharip gazi çocukları ile özel eğitime ihtiyacı olan çocuklar için durumlarını gösteren belge( İ.K.O.Y Madde: 12)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>3- Öğrencinin Okul Kayıt Alanında İkamet Ediyor Olması</w:t>
            </w:r>
            <w:proofErr w:type="gramStart"/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..</w:t>
            </w:r>
            <w:proofErr w:type="gramEnd"/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( İ.K.O.Y. Madde:12)</w:t>
            </w:r>
          </w:p>
        </w:tc>
        <w:tc>
          <w:tcPr>
            <w:tcW w:w="2144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10 Dakika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371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636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YURT DIŞINDAN ÖĞRENCİ NAKLİ</w:t>
            </w:r>
          </w:p>
        </w:tc>
        <w:tc>
          <w:tcPr>
            <w:tcW w:w="3929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 xml:space="preserve">1- Öğrenim Belgesi ( İ.K.Y. Madde:13) ( İl Milli Eğitim Müdürlüğü Tarafından İncelenecek ve sınıfı belirlenecek.) </w:t>
            </w:r>
          </w:p>
        </w:tc>
        <w:tc>
          <w:tcPr>
            <w:tcW w:w="2144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10 Dakika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371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636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YURT DIŞINA TAŞINAN ÖĞRENCİLER</w:t>
            </w:r>
          </w:p>
        </w:tc>
        <w:tc>
          <w:tcPr>
            <w:tcW w:w="3929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1- Veli Dilekçesi &gt;&gt;&gt;&gt;&gt;&gt;</w:t>
            </w:r>
          </w:p>
        </w:tc>
        <w:tc>
          <w:tcPr>
            <w:tcW w:w="2144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10 Dakika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371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636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DENKLİK VE KAYIT ( DENKLİĞİ KABUL OLMUŞ ÖZEL TÜRK OKULLARI, AZINLIK VE YABANCI OKULLAR)</w:t>
            </w:r>
          </w:p>
        </w:tc>
        <w:tc>
          <w:tcPr>
            <w:tcW w:w="3929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1- Öğrenim Belgesi ( İ.K.O.Y. Madde:13)</w:t>
            </w:r>
          </w:p>
        </w:tc>
        <w:tc>
          <w:tcPr>
            <w:tcW w:w="2144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371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636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ÖĞRENİM BELGESİ, NAKİL BELGESİ VE DİPLOMASINI KAYBEDENLER</w:t>
            </w:r>
          </w:p>
        </w:tc>
        <w:tc>
          <w:tcPr>
            <w:tcW w:w="3929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1- Dilekçe &gt;&gt;&gt;&gt;&gt;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>2- Savaş, sel, deprem, yangın gibi nedenlerle okul kayıtları yok olmuş ise, öğrenim durumlarını kanıtlayan belge.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>3- Kimlik Fotokopisi</w:t>
            </w:r>
          </w:p>
        </w:tc>
        <w:tc>
          <w:tcPr>
            <w:tcW w:w="2144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5 Dakika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371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636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SINAVLARA HAZIRLIK VE YETİŞTİRME KURSLARINA KATILIM</w:t>
            </w:r>
          </w:p>
        </w:tc>
        <w:tc>
          <w:tcPr>
            <w:tcW w:w="3929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 xml:space="preserve">1- </w:t>
            </w:r>
            <w:hyperlink r:id="rId6" w:tgtFrame="_blank" w:history="1">
              <w:r w:rsidRPr="005C3981">
                <w:rPr>
                  <w:b/>
                  <w:bCs/>
                  <w:i/>
                  <w:iCs/>
                  <w:color w:val="000000" w:themeColor="text1"/>
                  <w:sz w:val="18"/>
                  <w:szCs w:val="18"/>
                  <w:lang w:eastAsia="tr-TR"/>
                </w:rPr>
                <w:t>Veli İzin Dilekçesi &gt;&gt;&gt;&gt;&gt;&gt;</w:t>
              </w:r>
            </w:hyperlink>
          </w:p>
        </w:tc>
        <w:tc>
          <w:tcPr>
            <w:tcW w:w="2144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Aynı Anda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371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636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ÖĞRENCİ İZİN İSTEMİ(VELİ)</w:t>
            </w:r>
          </w:p>
        </w:tc>
        <w:tc>
          <w:tcPr>
            <w:tcW w:w="3929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5C3981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hyperlink r:id="rId7" w:tgtFrame="_blank" w:history="1">
              <w:r w:rsidR="00392328" w:rsidRPr="005C3981">
                <w:rPr>
                  <w:b/>
                  <w:bCs/>
                  <w:i/>
                  <w:iCs/>
                  <w:color w:val="000000" w:themeColor="text1"/>
                  <w:sz w:val="18"/>
                  <w:szCs w:val="18"/>
                  <w:lang w:eastAsia="tr-TR"/>
                </w:rPr>
                <w:t>1-Veli İzin Dilekçesi &gt;&gt;&gt;&gt;&gt;&gt;&gt;</w:t>
              </w:r>
            </w:hyperlink>
            <w:r w:rsidR="00392328"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 xml:space="preserve"> (İ.K.O.Y. Madde 18)</w:t>
            </w:r>
            <w:r w:rsidR="00392328"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>2-</w:t>
            </w:r>
            <w:hyperlink r:id="rId8" w:tgtFrame="_blank" w:history="1">
              <w:r w:rsidR="00392328" w:rsidRPr="005C3981">
                <w:rPr>
                  <w:b/>
                  <w:bCs/>
                  <w:i/>
                  <w:iCs/>
                  <w:color w:val="000000" w:themeColor="text1"/>
                  <w:sz w:val="18"/>
                  <w:szCs w:val="18"/>
                  <w:lang w:eastAsia="tr-TR"/>
                </w:rPr>
                <w:t xml:space="preserve">Veli İzin Dilekçesi </w:t>
              </w:r>
            </w:hyperlink>
            <w:r w:rsidR="00392328"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+ Hastalık İzinleri İçin Sağlık Raporu</w:t>
            </w:r>
          </w:p>
        </w:tc>
        <w:tc>
          <w:tcPr>
            <w:tcW w:w="2144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 Dakika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5C3981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> </w:t>
            </w:r>
            <w:r w:rsidR="005C3981"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FATİH SULTAN MEHMET ORTA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OKULU PERSONEL HİZMET STANDARDI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371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636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SÖZLEŞMELİ PERSONEL İÇİN VİZİTE KÂĞIDI</w:t>
            </w:r>
          </w:p>
        </w:tc>
        <w:tc>
          <w:tcPr>
            <w:tcW w:w="3929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1-  T.C. Kimlik numarası veya SSK Sicil Numarası (İlçe Milli Eğitim Müdürlüğü Maaş Bürosundan Alınacak)</w:t>
            </w:r>
          </w:p>
        </w:tc>
        <w:tc>
          <w:tcPr>
            <w:tcW w:w="2144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5 Dakika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371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636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ÇOCUK YARDIMINDAN YARARLANMA</w:t>
            </w:r>
          </w:p>
        </w:tc>
        <w:tc>
          <w:tcPr>
            <w:tcW w:w="3929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1- Onaylı Nüfus Örneği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>2- Bakmakla Yükümlü Olduğuna Dair Beyanname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>3-</w:t>
            </w:r>
            <w:hyperlink r:id="rId9" w:tgtFrame="_blank" w:history="1">
              <w:r w:rsidRPr="005C3981">
                <w:rPr>
                  <w:b/>
                  <w:bCs/>
                  <w:i/>
                  <w:iCs/>
                  <w:color w:val="000000" w:themeColor="text1"/>
                  <w:sz w:val="18"/>
                  <w:szCs w:val="18"/>
                  <w:lang w:eastAsia="tr-TR"/>
                </w:rPr>
                <w:t xml:space="preserve"> Form3</w:t>
              </w:r>
            </w:hyperlink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 xml:space="preserve"> (İlgili Diğer Yerler Okul Tarafından Doldurulacaktır.)</w:t>
            </w:r>
          </w:p>
        </w:tc>
        <w:tc>
          <w:tcPr>
            <w:tcW w:w="2144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5 Dakika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371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 </w:t>
            </w:r>
          </w:p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636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DOĞUM YARDIMI İSTEMİ</w:t>
            </w:r>
          </w:p>
        </w:tc>
        <w:tc>
          <w:tcPr>
            <w:tcW w:w="3929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1-</w:t>
            </w:r>
            <w:hyperlink r:id="rId10" w:tgtFrame="_blank" w:history="1">
              <w:r w:rsidRPr="005C3981">
                <w:rPr>
                  <w:b/>
                  <w:bCs/>
                  <w:i/>
                  <w:iCs/>
                  <w:color w:val="000000" w:themeColor="text1"/>
                  <w:sz w:val="18"/>
                  <w:szCs w:val="18"/>
                  <w:lang w:eastAsia="tr-TR"/>
                </w:rPr>
                <w:t xml:space="preserve"> Dilekçe &gt;&gt;&gt;&gt;&gt;</w:t>
              </w:r>
            </w:hyperlink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 xml:space="preserve">2- Çocuğun Doğum Raporu </w:t>
            </w:r>
          </w:p>
        </w:tc>
        <w:tc>
          <w:tcPr>
            <w:tcW w:w="2144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5 Dakika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371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9E1648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 </w:t>
            </w:r>
          </w:p>
          <w:p w:rsidR="00392328" w:rsidRPr="005C3981" w:rsidRDefault="00392328" w:rsidP="009E1648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636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GEÇİCİ GÖREV YOLLUĞU İSTEMİ</w:t>
            </w:r>
          </w:p>
        </w:tc>
        <w:tc>
          <w:tcPr>
            <w:tcW w:w="3929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 xml:space="preserve">1- </w:t>
            </w:r>
            <w:proofErr w:type="spellStart"/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Raiç</w:t>
            </w:r>
            <w:proofErr w:type="spellEnd"/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>2- Görev Onayı</w:t>
            </w:r>
          </w:p>
        </w:tc>
        <w:tc>
          <w:tcPr>
            <w:tcW w:w="2144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15 Dakika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371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636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SÜREKLİ GÖREV YOLLUĞU</w:t>
            </w:r>
          </w:p>
        </w:tc>
        <w:tc>
          <w:tcPr>
            <w:tcW w:w="3929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1- Atama Kararnamesi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 xml:space="preserve">2- </w:t>
            </w:r>
            <w:proofErr w:type="spellStart"/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Raiç</w:t>
            </w:r>
            <w:proofErr w:type="spellEnd"/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>3- Görevden Ayrılma ve Başlama Yazıları</w:t>
            </w:r>
          </w:p>
        </w:tc>
        <w:tc>
          <w:tcPr>
            <w:tcW w:w="2144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10 Dakika 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371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636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TEDAVİ YOLLUĞU İSTEMİ</w:t>
            </w:r>
          </w:p>
        </w:tc>
        <w:tc>
          <w:tcPr>
            <w:tcW w:w="3929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 xml:space="preserve">1- Sevk Belgesi( Tedavi tebliğ zincirine uygun olma 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lastRenderedPageBreak/>
              <w:t>şartı)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 xml:space="preserve">2- İl Dışı ise </w:t>
            </w:r>
            <w:proofErr w:type="spellStart"/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raiç</w:t>
            </w:r>
            <w:proofErr w:type="spellEnd"/>
          </w:p>
        </w:tc>
        <w:tc>
          <w:tcPr>
            <w:tcW w:w="2144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lastRenderedPageBreak/>
              <w:t>1 Dakika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371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lastRenderedPageBreak/>
              <w:t>7</w:t>
            </w:r>
          </w:p>
        </w:tc>
        <w:tc>
          <w:tcPr>
            <w:tcW w:w="2636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ARAÇ-GEREÇ-MATERYAL İSTEMİ</w:t>
            </w:r>
          </w:p>
        </w:tc>
        <w:tc>
          <w:tcPr>
            <w:tcW w:w="3929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1- Taşınır İstek Belgesi ( Taşınır Mal Yönetmeliği)</w:t>
            </w:r>
          </w:p>
        </w:tc>
        <w:tc>
          <w:tcPr>
            <w:tcW w:w="2144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 Dakika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371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636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HASTALIK RAPORLARININ İZNE ÇEVRİLMESİ</w:t>
            </w:r>
          </w:p>
        </w:tc>
        <w:tc>
          <w:tcPr>
            <w:tcW w:w="3929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 xml:space="preserve">1- Dilekçe 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 xml:space="preserve">2- Raporu gösterir </w:t>
            </w:r>
            <w:proofErr w:type="spellStart"/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belges</w:t>
            </w:r>
            <w:proofErr w:type="spellEnd"/>
          </w:p>
        </w:tc>
        <w:tc>
          <w:tcPr>
            <w:tcW w:w="2144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 Dakika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371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636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MAZERET İZNİ İSTEMİ</w:t>
            </w:r>
          </w:p>
        </w:tc>
        <w:tc>
          <w:tcPr>
            <w:tcW w:w="3929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1- Mazeretini gösterir dilekçe (Personel İzin Yönetmeliğine uygun mazeretler)</w:t>
            </w:r>
          </w:p>
        </w:tc>
        <w:tc>
          <w:tcPr>
            <w:tcW w:w="2144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 Dakika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371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636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ÇALIŞMAYAN EŞ YARDIMINDAN YARARLANMA İSTEMİ</w:t>
            </w:r>
          </w:p>
        </w:tc>
        <w:tc>
          <w:tcPr>
            <w:tcW w:w="3929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1- Dilekçe &gt;&gt;&gt;&gt;&gt;</w:t>
            </w: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  <w:t>2- Bakmakla yükümlü olduğuna dair beyanname</w:t>
            </w:r>
          </w:p>
        </w:tc>
        <w:tc>
          <w:tcPr>
            <w:tcW w:w="2144" w:type="dxa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1 Dakika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br/>
            </w:r>
            <w:r w:rsidRPr="005C3981">
              <w:rPr>
                <w:b/>
                <w:bCs/>
                <w:i/>
                <w:iCs/>
                <w:color w:val="000000" w:themeColor="text1"/>
                <w:szCs w:val="24"/>
                <w:lang w:eastAsia="tr-TR"/>
              </w:rPr>
              <w:t>Başvuru esnasında yukarıda belirtilen belgelerin dışında belge istenilmesi veya başvuru eksiksiz belge ile yapıldığı halde, hizmetin belirtilen sürede tamamlanmaması durumunda ilk müracaat yerine ya da ikinci müracaat yerine başvurunuz.</w:t>
            </w:r>
          </w:p>
          <w:p w:rsidR="00392328" w:rsidRPr="005C3981" w:rsidRDefault="00392328" w:rsidP="0014092E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zCs w:val="24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Cs w:val="24"/>
                <w:lang w:eastAsia="tr-TR"/>
              </w:rPr>
              <w:t> 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 </w:t>
            </w:r>
          </w:p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Cs w:val="24"/>
                <w:lang w:eastAsia="tr-TR"/>
              </w:rPr>
              <w:t xml:space="preserve">İlk Müracaat Yeri         :                                                                                                             </w:t>
            </w:r>
            <w:r w:rsidRPr="005C3981">
              <w:rPr>
                <w:b/>
                <w:bCs/>
                <w:i/>
                <w:iCs/>
                <w:color w:val="000000" w:themeColor="text1"/>
                <w:szCs w:val="24"/>
                <w:lang w:eastAsia="tr-TR"/>
              </w:rPr>
              <w:br/>
            </w:r>
            <w:proofErr w:type="gramStart"/>
            <w:r w:rsidRPr="005C3981">
              <w:rPr>
                <w:b/>
                <w:bCs/>
                <w:i/>
                <w:iCs/>
                <w:color w:val="000000" w:themeColor="text1"/>
                <w:szCs w:val="24"/>
                <w:lang w:eastAsia="tr-TR"/>
              </w:rPr>
              <w:t xml:space="preserve">İsim                               : </w:t>
            </w:r>
            <w:r w:rsidR="005C3981" w:rsidRPr="005C3981">
              <w:rPr>
                <w:b/>
                <w:bCs/>
                <w:i/>
                <w:iCs/>
                <w:color w:val="000000" w:themeColor="text1"/>
                <w:szCs w:val="24"/>
                <w:lang w:eastAsia="tr-TR"/>
              </w:rPr>
              <w:t>Veysi</w:t>
            </w:r>
            <w:proofErr w:type="gramEnd"/>
            <w:r w:rsidR="005C3981" w:rsidRPr="005C3981">
              <w:rPr>
                <w:b/>
                <w:bCs/>
                <w:i/>
                <w:iCs/>
                <w:color w:val="000000" w:themeColor="text1"/>
                <w:szCs w:val="24"/>
                <w:lang w:eastAsia="tr-TR"/>
              </w:rPr>
              <w:t xml:space="preserve"> ALTÜRK</w:t>
            </w:r>
            <w:r w:rsidRPr="005C3981">
              <w:rPr>
                <w:b/>
                <w:bCs/>
                <w:i/>
                <w:iCs/>
                <w:color w:val="000000" w:themeColor="text1"/>
                <w:szCs w:val="24"/>
                <w:lang w:eastAsia="tr-TR"/>
              </w:rPr>
              <w:br/>
              <w:t xml:space="preserve">Unvan                           :Okul Müdür Yrd.               </w:t>
            </w:r>
            <w:r w:rsidRPr="005C3981">
              <w:rPr>
                <w:b/>
                <w:bCs/>
                <w:i/>
                <w:iCs/>
                <w:color w:val="000000" w:themeColor="text1"/>
                <w:szCs w:val="24"/>
                <w:lang w:eastAsia="tr-TR"/>
              </w:rPr>
              <w:br/>
            </w:r>
            <w:proofErr w:type="gramStart"/>
            <w:r w:rsidRPr="005C3981">
              <w:rPr>
                <w:b/>
                <w:bCs/>
                <w:i/>
                <w:iCs/>
                <w:color w:val="000000" w:themeColor="text1"/>
                <w:szCs w:val="24"/>
                <w:lang w:eastAsia="tr-TR"/>
              </w:rPr>
              <w:t xml:space="preserve">Adres                             : </w:t>
            </w:r>
            <w:proofErr w:type="spellStart"/>
            <w:r w:rsidR="005C3981" w:rsidRPr="005C3981">
              <w:rPr>
                <w:rFonts w:ascii="Arial" w:hAnsi="Arial" w:cs="Arial"/>
                <w:b/>
                <w:color w:val="000000" w:themeColor="text1"/>
                <w:sz w:val="21"/>
                <w:szCs w:val="21"/>
                <w:shd w:val="clear" w:color="auto" w:fill="FFFFFF"/>
              </w:rPr>
              <w:t>Küçükçay</w:t>
            </w:r>
            <w:proofErr w:type="spellEnd"/>
            <w:proofErr w:type="gramEnd"/>
            <w:r w:rsidR="005C3981" w:rsidRPr="005C3981">
              <w:rPr>
                <w:rFonts w:ascii="Arial" w:hAnsi="Arial" w:cs="Arial"/>
                <w:b/>
                <w:color w:val="000000" w:themeColor="text1"/>
                <w:sz w:val="21"/>
                <w:szCs w:val="21"/>
                <w:shd w:val="clear" w:color="auto" w:fill="FFFFFF"/>
              </w:rPr>
              <w:t xml:space="preserve"> Mah. </w:t>
            </w:r>
            <w:proofErr w:type="spellStart"/>
            <w:r w:rsidR="005C3981" w:rsidRPr="005C3981">
              <w:rPr>
                <w:rFonts w:ascii="Arial" w:hAnsi="Arial" w:cs="Arial"/>
                <w:b/>
                <w:color w:val="000000" w:themeColor="text1"/>
                <w:sz w:val="21"/>
                <w:szCs w:val="21"/>
                <w:shd w:val="clear" w:color="auto" w:fill="FFFFFF"/>
              </w:rPr>
              <w:t>Beyazsu</w:t>
            </w:r>
            <w:proofErr w:type="spellEnd"/>
            <w:r w:rsidR="005C3981" w:rsidRPr="005C3981">
              <w:rPr>
                <w:rFonts w:ascii="Arial" w:hAnsi="Arial" w:cs="Arial"/>
                <w:b/>
                <w:color w:val="000000" w:themeColor="text1"/>
                <w:sz w:val="21"/>
                <w:szCs w:val="21"/>
                <w:shd w:val="clear" w:color="auto" w:fill="FFFFFF"/>
              </w:rPr>
              <w:t xml:space="preserve"> Cad. Uludere/ŞIRNAK</w:t>
            </w:r>
            <w:r w:rsidRPr="005C3981">
              <w:rPr>
                <w:b/>
                <w:bCs/>
                <w:i/>
                <w:iCs/>
                <w:color w:val="000000" w:themeColor="text1"/>
                <w:szCs w:val="24"/>
                <w:lang w:eastAsia="tr-TR"/>
              </w:rPr>
              <w:br/>
              <w:t>Tel                                 :</w:t>
            </w:r>
            <w:r w:rsidR="005C3981">
              <w:rPr>
                <w:b/>
                <w:bCs/>
                <w:i/>
                <w:iCs/>
                <w:color w:val="000000" w:themeColor="text1"/>
                <w:szCs w:val="24"/>
                <w:lang w:eastAsia="tr-TR"/>
              </w:rPr>
              <w:t xml:space="preserve"> </w:t>
            </w:r>
            <w:bookmarkStart w:id="0" w:name="_GoBack"/>
            <w:bookmarkEnd w:id="0"/>
            <w:r w:rsidR="005C3981" w:rsidRPr="005C3981">
              <w:rPr>
                <w:rFonts w:ascii="Arial" w:hAnsi="Arial" w:cs="Arial"/>
                <w:b/>
                <w:color w:val="000000" w:themeColor="text1"/>
                <w:sz w:val="21"/>
                <w:szCs w:val="21"/>
                <w:shd w:val="clear" w:color="auto" w:fill="FFFFFF"/>
              </w:rPr>
              <w:t>04863512037</w:t>
            </w:r>
          </w:p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Cs w:val="24"/>
                <w:lang w:eastAsia="tr-TR"/>
              </w:rPr>
            </w:pPr>
            <w:proofErr w:type="gramStart"/>
            <w:r w:rsidRPr="005C3981">
              <w:rPr>
                <w:b/>
                <w:bCs/>
                <w:i/>
                <w:iCs/>
                <w:color w:val="000000" w:themeColor="text1"/>
                <w:szCs w:val="24"/>
                <w:lang w:eastAsia="tr-TR"/>
              </w:rPr>
              <w:t>e</w:t>
            </w:r>
            <w:proofErr w:type="gramEnd"/>
            <w:r w:rsidRPr="005C3981">
              <w:rPr>
                <w:b/>
                <w:bCs/>
                <w:i/>
                <w:iCs/>
                <w:color w:val="000000" w:themeColor="text1"/>
                <w:szCs w:val="24"/>
                <w:lang w:eastAsia="tr-TR"/>
              </w:rPr>
              <w:t xml:space="preserve">-Posta                          : </w:t>
            </w:r>
            <w:hyperlink r:id="rId11" w:history="1">
              <w:r w:rsidR="005C3981" w:rsidRPr="005C3981">
                <w:rPr>
                  <w:rStyle w:val="Kpr"/>
                  <w:rFonts w:ascii="Arial" w:hAnsi="Arial" w:cs="Arial"/>
                  <w:b/>
                  <w:color w:val="000000" w:themeColor="text1"/>
                  <w:sz w:val="21"/>
                  <w:szCs w:val="21"/>
                  <w:shd w:val="clear" w:color="auto" w:fill="FFFFFF"/>
                </w:rPr>
                <w:t>uluderefsmortaokulu.meb.k12.tr</w:t>
              </w:r>
            </w:hyperlink>
          </w:p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Cs w:val="24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Cs w:val="24"/>
                <w:lang w:eastAsia="tr-TR"/>
              </w:rPr>
              <w:t> </w:t>
            </w:r>
          </w:p>
        </w:tc>
      </w:tr>
      <w:tr w:rsidR="005C3981" w:rsidRPr="005C3981" w:rsidTr="009E1648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3C6AE6"/>
              <w:left w:val="outset" w:sz="6" w:space="0" w:color="3C6AE6"/>
              <w:bottom w:val="outset" w:sz="6" w:space="0" w:color="3C6AE6"/>
              <w:right w:val="outset" w:sz="6" w:space="0" w:color="3C6AE6"/>
            </w:tcBorders>
            <w:vAlign w:val="center"/>
          </w:tcPr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 </w:t>
            </w:r>
          </w:p>
          <w:p w:rsidR="00392328" w:rsidRPr="005C3981" w:rsidRDefault="005C3981" w:rsidP="005C3981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 xml:space="preserve">                                                                                           2017-2018</w:t>
            </w:r>
          </w:p>
          <w:p w:rsidR="00392328" w:rsidRPr="005C3981" w:rsidRDefault="00392328" w:rsidP="0014092E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398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</w:tr>
    </w:tbl>
    <w:p w:rsidR="00392328" w:rsidRPr="005C3981" w:rsidRDefault="00392328">
      <w:pPr>
        <w:rPr>
          <w:color w:val="000000" w:themeColor="text1"/>
        </w:rPr>
      </w:pPr>
    </w:p>
    <w:sectPr w:rsidR="00392328" w:rsidRPr="005C3981" w:rsidSect="0014092E">
      <w:pgSz w:w="11906" w:h="16838"/>
      <w:pgMar w:top="238" w:right="425" w:bottom="24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2E"/>
    <w:rsid w:val="0014092E"/>
    <w:rsid w:val="001D2DD3"/>
    <w:rsid w:val="00392328"/>
    <w:rsid w:val="004F42AE"/>
    <w:rsid w:val="005548FE"/>
    <w:rsid w:val="005C3981"/>
    <w:rsid w:val="009C3E6F"/>
    <w:rsid w:val="009E1648"/>
    <w:rsid w:val="00AE2DFE"/>
    <w:rsid w:val="00AF2467"/>
    <w:rsid w:val="00B73C0A"/>
    <w:rsid w:val="00DA6E3F"/>
    <w:rsid w:val="00F9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3F"/>
    <w:pPr>
      <w:spacing w:after="160" w:line="259" w:lineRule="auto"/>
    </w:pPr>
    <w:rPr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C39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3F"/>
    <w:pPr>
      <w:spacing w:after="160" w:line="259" w:lineRule="auto"/>
    </w:pPr>
    <w:rPr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C3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okul%202010-2011\sckool\images\hizmet\izinli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F:\okul%202010-2011\sckool\images\hizmet\izinli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F:\okul%202010-2011\sckool\images\hizmet\yetistirme.doc" TargetMode="External"/><Relationship Id="rId11" Type="http://schemas.openxmlformats.org/officeDocument/2006/relationships/hyperlink" Target="http://uluderefsmortaokulu.meb.k12.tr/" TargetMode="External"/><Relationship Id="rId5" Type="http://schemas.openxmlformats.org/officeDocument/2006/relationships/hyperlink" Target="file:///F:\okul%202010-2011\sckool\images\hizmet\nakil.doc" TargetMode="External"/><Relationship Id="rId10" Type="http://schemas.openxmlformats.org/officeDocument/2006/relationships/hyperlink" Target="file:///F:\okul%202010-2011\sckool\images\hizmet\dogum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okul%202010-2011\sckool\images\hizmet\form-3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691</Words>
  <Characters>3939</Characters>
  <Application>Microsoft Office Word</Application>
  <DocSecurity>0</DocSecurity>
  <Lines>32</Lines>
  <Paragraphs>9</Paragraphs>
  <ScaleCrop>false</ScaleCrop>
  <Company>Milli Eğitim Bakanlığı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HaKaN</cp:lastModifiedBy>
  <cp:revision>3</cp:revision>
  <dcterms:created xsi:type="dcterms:W3CDTF">2017-12-29T16:10:00Z</dcterms:created>
  <dcterms:modified xsi:type="dcterms:W3CDTF">2017-12-29T16:17:00Z</dcterms:modified>
</cp:coreProperties>
</file>